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42" w:rsidRPr="00684342" w:rsidRDefault="00E813F2" w:rsidP="00E15267">
      <w:pPr>
        <w:rPr>
          <w:rFonts w:asciiTheme="majorHAnsi" w:hAnsiTheme="majorHAnsi"/>
          <w:sz w:val="24"/>
          <w:szCs w:val="24"/>
        </w:rPr>
        <w:sectPr w:rsidR="00684342" w:rsidRPr="00684342" w:rsidSect="00503961">
          <w:pgSz w:w="12240" w:h="15840"/>
          <w:pgMar w:top="720" w:right="720" w:bottom="720" w:left="720" w:header="720" w:footer="720" w:gutter="0"/>
          <w:cols w:space="720"/>
          <w:docGrid w:linePitch="360"/>
        </w:sectPr>
      </w:pPr>
      <w:bookmarkStart w:id="0" w:name="_GoBack"/>
      <w:bookmarkEnd w:id="0"/>
      <w:r>
        <w:rPr>
          <w:noProof/>
          <w:lang w:eastAsia="zh-TW"/>
        </w:rPr>
        <w:pict>
          <v:shapetype id="_x0000_t202" coordsize="21600,21600" o:spt="202" path="m,l,21600r21600,l21600,xe">
            <v:stroke joinstyle="miter"/>
            <v:path gradientshapeok="t" o:connecttype="rect"/>
          </v:shapetype>
          <v:shape id="_x0000_s1037" type="#_x0000_t202" style="position:absolute;margin-left:-41.9pt;margin-top:162.6pt;width:408.35pt;height:523.75pt;z-index:251670528;mso-width-relative:margin;mso-height-relative:margin" filled="f" stroked="f">
            <v:textbox style="mso-next-textbox:#_x0000_s1037">
              <w:txbxContent>
                <w:p w:rsidR="00152DCF" w:rsidRDefault="00152DCF" w:rsidP="00152DCF">
                  <w:pPr>
                    <w:rPr>
                      <w:rFonts w:asciiTheme="majorHAnsi" w:hAnsiTheme="majorHAnsi"/>
                      <w:sz w:val="24"/>
                      <w:szCs w:val="24"/>
                    </w:rPr>
                  </w:pPr>
                  <w:r>
                    <w:rPr>
                      <w:rFonts w:asciiTheme="majorHAnsi" w:hAnsiTheme="majorHAnsi"/>
                      <w:sz w:val="24"/>
                      <w:szCs w:val="24"/>
                    </w:rPr>
                    <w:t>“</w:t>
                  </w:r>
                  <w:r w:rsidRPr="00152DCF">
                    <w:rPr>
                      <w:rFonts w:asciiTheme="majorHAnsi" w:hAnsiTheme="majorHAnsi"/>
                      <w:sz w:val="24"/>
                      <w:szCs w:val="24"/>
                    </w:rPr>
                    <w:t>I thirst for you,</w:t>
                  </w:r>
                  <w:r>
                    <w:rPr>
                      <w:rFonts w:asciiTheme="majorHAnsi" w:hAnsiTheme="majorHAnsi"/>
                      <w:sz w:val="24"/>
                      <w:szCs w:val="24"/>
                    </w:rPr>
                    <w:t xml:space="preserve"> </w:t>
                  </w:r>
                  <w:r w:rsidRPr="00152DCF">
                    <w:rPr>
                      <w:rFonts w:asciiTheme="majorHAnsi" w:hAnsiTheme="majorHAnsi"/>
                      <w:sz w:val="24"/>
                      <w:szCs w:val="24"/>
                    </w:rPr>
                    <w:t>my whole being longs for you,</w:t>
                  </w:r>
                  <w:r>
                    <w:rPr>
                      <w:rFonts w:asciiTheme="majorHAnsi" w:hAnsiTheme="majorHAnsi"/>
                      <w:sz w:val="24"/>
                      <w:szCs w:val="24"/>
                    </w:rPr>
                    <w:t xml:space="preserve"> </w:t>
                  </w:r>
                  <w:r w:rsidRPr="00152DCF">
                    <w:rPr>
                      <w:rFonts w:asciiTheme="majorHAnsi" w:hAnsiTheme="majorHAnsi"/>
                      <w:sz w:val="24"/>
                      <w:szCs w:val="24"/>
                    </w:rPr>
                    <w:t xml:space="preserve">in a dry and </w:t>
                  </w:r>
                  <w:r w:rsidR="004A4AD4">
                    <w:rPr>
                      <w:rFonts w:asciiTheme="majorHAnsi" w:hAnsiTheme="majorHAnsi"/>
                      <w:sz w:val="24"/>
                      <w:szCs w:val="24"/>
                    </w:rPr>
                    <w:t>thirsty</w:t>
                  </w:r>
                  <w:r w:rsidRPr="00152DCF">
                    <w:rPr>
                      <w:rFonts w:asciiTheme="majorHAnsi" w:hAnsiTheme="majorHAnsi"/>
                      <w:sz w:val="24"/>
                      <w:szCs w:val="24"/>
                    </w:rPr>
                    <w:t xml:space="preserve"> land</w:t>
                  </w:r>
                  <w:r>
                    <w:rPr>
                      <w:rFonts w:asciiTheme="majorHAnsi" w:hAnsiTheme="majorHAnsi"/>
                      <w:sz w:val="24"/>
                      <w:szCs w:val="24"/>
                    </w:rPr>
                    <w:t xml:space="preserve"> </w:t>
                  </w:r>
                  <w:r w:rsidRPr="00152DCF">
                    <w:rPr>
                      <w:rFonts w:asciiTheme="majorHAnsi" w:hAnsiTheme="majorHAnsi"/>
                      <w:sz w:val="24"/>
                      <w:szCs w:val="24"/>
                    </w:rPr>
                    <w:t>where there is no water.</w:t>
                  </w:r>
                  <w:r>
                    <w:rPr>
                      <w:rFonts w:asciiTheme="majorHAnsi" w:hAnsiTheme="majorHAnsi"/>
                      <w:sz w:val="24"/>
                      <w:szCs w:val="24"/>
                    </w:rPr>
                    <w:t xml:space="preserve">” </w:t>
                  </w:r>
                  <w:r w:rsidRPr="00152DCF">
                    <w:rPr>
                      <w:rFonts w:asciiTheme="majorHAnsi" w:hAnsiTheme="majorHAnsi"/>
                      <w:sz w:val="16"/>
                      <w:szCs w:val="16"/>
                    </w:rPr>
                    <w:t xml:space="preserve">–Psalm </w:t>
                  </w:r>
                  <w:r>
                    <w:rPr>
                      <w:rFonts w:asciiTheme="majorHAnsi" w:hAnsiTheme="majorHAnsi"/>
                      <w:sz w:val="16"/>
                      <w:szCs w:val="16"/>
                    </w:rPr>
                    <w:t>63</w:t>
                  </w:r>
                </w:p>
                <w:p w:rsidR="009D774A" w:rsidRDefault="00152DCF" w:rsidP="00152DCF">
                  <w:pPr>
                    <w:rPr>
                      <w:rFonts w:asciiTheme="majorHAnsi" w:hAnsiTheme="majorHAnsi"/>
                      <w:sz w:val="24"/>
                      <w:szCs w:val="24"/>
                    </w:rPr>
                  </w:pPr>
                  <w:r>
                    <w:rPr>
                      <w:rFonts w:asciiTheme="majorHAnsi" w:hAnsiTheme="majorHAnsi"/>
                      <w:sz w:val="24"/>
                      <w:szCs w:val="24"/>
                    </w:rPr>
                    <w:t xml:space="preserve">Dry season here lasts </w:t>
                  </w:r>
                  <w:r w:rsidR="004A4AD4">
                    <w:rPr>
                      <w:rFonts w:asciiTheme="majorHAnsi" w:hAnsiTheme="majorHAnsi"/>
                      <w:sz w:val="24"/>
                      <w:szCs w:val="24"/>
                    </w:rPr>
                    <w:t>for eight months</w:t>
                  </w:r>
                  <w:r>
                    <w:rPr>
                      <w:rFonts w:asciiTheme="majorHAnsi" w:hAnsiTheme="majorHAnsi"/>
                      <w:sz w:val="24"/>
                      <w:szCs w:val="24"/>
                    </w:rPr>
                    <w:t xml:space="preserve">.  The wells go dry and the </w:t>
                  </w:r>
                  <w:proofErr w:type="spellStart"/>
                  <w:r w:rsidR="004A4AD4">
                    <w:rPr>
                      <w:rFonts w:asciiTheme="majorHAnsi" w:hAnsiTheme="majorHAnsi"/>
                      <w:sz w:val="24"/>
                      <w:szCs w:val="24"/>
                    </w:rPr>
                    <w:t>Oti</w:t>
                  </w:r>
                  <w:proofErr w:type="spellEnd"/>
                  <w:r w:rsidR="004A4AD4">
                    <w:rPr>
                      <w:rFonts w:asciiTheme="majorHAnsi" w:hAnsiTheme="majorHAnsi"/>
                      <w:sz w:val="24"/>
                      <w:szCs w:val="24"/>
                    </w:rPr>
                    <w:t xml:space="preserve"> </w:t>
                  </w:r>
                  <w:r w:rsidR="0097356E">
                    <w:rPr>
                      <w:rFonts w:asciiTheme="majorHAnsi" w:hAnsiTheme="majorHAnsi"/>
                      <w:sz w:val="24"/>
                      <w:szCs w:val="24"/>
                    </w:rPr>
                    <w:t>R</w:t>
                  </w:r>
                  <w:r>
                    <w:rPr>
                      <w:rFonts w:asciiTheme="majorHAnsi" w:hAnsiTheme="majorHAnsi"/>
                      <w:sz w:val="24"/>
                      <w:szCs w:val="24"/>
                    </w:rPr>
                    <w:t xml:space="preserve">iver runs low.  </w:t>
                  </w:r>
                  <w:r w:rsidR="009D774A">
                    <w:rPr>
                      <w:rFonts w:asciiTheme="majorHAnsi" w:hAnsiTheme="majorHAnsi"/>
                      <w:sz w:val="24"/>
                      <w:szCs w:val="24"/>
                    </w:rPr>
                    <w:t>The Hospital of Hope and city o</w:t>
                  </w:r>
                  <w:r w:rsidR="00C03FB0">
                    <w:rPr>
                      <w:rFonts w:asciiTheme="majorHAnsi" w:hAnsiTheme="majorHAnsi"/>
                      <w:sz w:val="24"/>
                      <w:szCs w:val="24"/>
                    </w:rPr>
                    <w:t xml:space="preserve">f Mango both depend on the </w:t>
                  </w:r>
                  <w:r w:rsidR="0097356E">
                    <w:rPr>
                      <w:rFonts w:asciiTheme="majorHAnsi" w:hAnsiTheme="majorHAnsi"/>
                      <w:sz w:val="24"/>
                      <w:szCs w:val="24"/>
                    </w:rPr>
                    <w:t>r</w:t>
                  </w:r>
                  <w:r w:rsidR="009D774A">
                    <w:rPr>
                      <w:rFonts w:asciiTheme="majorHAnsi" w:hAnsiTheme="majorHAnsi"/>
                      <w:sz w:val="24"/>
                      <w:szCs w:val="24"/>
                    </w:rPr>
                    <w:t>iver for water. As that source dries up water supply becomes an issue as has been the case several times already. We are searching for long-term solution for water pr</w:t>
                  </w:r>
                  <w:r w:rsidR="00440BA0">
                    <w:rPr>
                      <w:rFonts w:asciiTheme="majorHAnsi" w:hAnsiTheme="majorHAnsi"/>
                      <w:sz w:val="24"/>
                      <w:szCs w:val="24"/>
                    </w:rPr>
                    <w:t>oblem</w:t>
                  </w:r>
                  <w:r w:rsidR="009D774A">
                    <w:rPr>
                      <w:rFonts w:asciiTheme="majorHAnsi" w:hAnsiTheme="majorHAnsi"/>
                      <w:sz w:val="24"/>
                      <w:szCs w:val="24"/>
                    </w:rPr>
                    <w:t>. Recently the team tried drilling two more wells – bot</w:t>
                  </w:r>
                  <w:r w:rsidR="00440BA0">
                    <w:rPr>
                      <w:rFonts w:asciiTheme="majorHAnsi" w:hAnsiTheme="majorHAnsi"/>
                      <w:sz w:val="24"/>
                      <w:szCs w:val="24"/>
                    </w:rPr>
                    <w:t>h dry. We trust</w:t>
                  </w:r>
                  <w:r w:rsidR="009D774A">
                    <w:rPr>
                      <w:rFonts w:asciiTheme="majorHAnsi" w:hAnsiTheme="majorHAnsi"/>
                      <w:sz w:val="24"/>
                      <w:szCs w:val="24"/>
                    </w:rPr>
                    <w:t xml:space="preserve"> that God will provide despite our disappointment and frustration in diligently searching for a solution.</w:t>
                  </w:r>
                  <w:r w:rsidR="00C03FB0">
                    <w:rPr>
                      <w:rFonts w:asciiTheme="majorHAnsi" w:hAnsiTheme="majorHAnsi"/>
                      <w:sz w:val="24"/>
                      <w:szCs w:val="24"/>
                    </w:rPr>
                    <w:t xml:space="preserve"> Thank you to all who have been praying. </w:t>
                  </w:r>
                  <w:r w:rsidR="00440BA0">
                    <w:rPr>
                      <w:rFonts w:asciiTheme="majorHAnsi" w:hAnsiTheme="majorHAnsi"/>
                      <w:sz w:val="24"/>
                      <w:szCs w:val="24"/>
                    </w:rPr>
                    <w:t>Please</w:t>
                  </w:r>
                  <w:r w:rsidR="00C03FB0">
                    <w:rPr>
                      <w:rFonts w:asciiTheme="majorHAnsi" w:hAnsiTheme="majorHAnsi"/>
                      <w:sz w:val="24"/>
                      <w:szCs w:val="24"/>
                    </w:rPr>
                    <w:t xml:space="preserve"> continue to pray for a long-term answer.</w:t>
                  </w:r>
                </w:p>
                <w:p w:rsidR="00B54DA3" w:rsidRDefault="00A77ACB" w:rsidP="00152DCF">
                  <w:pPr>
                    <w:rPr>
                      <w:rFonts w:asciiTheme="majorHAnsi" w:hAnsiTheme="majorHAnsi"/>
                      <w:sz w:val="24"/>
                      <w:szCs w:val="24"/>
                    </w:rPr>
                  </w:pPr>
                  <w:r>
                    <w:rPr>
                      <w:rFonts w:asciiTheme="majorHAnsi" w:hAnsiTheme="majorHAnsi"/>
                      <w:sz w:val="24"/>
                      <w:szCs w:val="24"/>
                    </w:rPr>
                    <w:t>T</w:t>
                  </w:r>
                  <w:r w:rsidR="004A4AD4">
                    <w:rPr>
                      <w:rFonts w:asciiTheme="majorHAnsi" w:hAnsiTheme="majorHAnsi"/>
                      <w:sz w:val="24"/>
                      <w:szCs w:val="24"/>
                    </w:rPr>
                    <w:t>his area is dry spiritually. Islam, Fetishism, and fa</w:t>
                  </w:r>
                  <w:r w:rsidR="009D774A">
                    <w:rPr>
                      <w:rFonts w:asciiTheme="majorHAnsi" w:hAnsiTheme="majorHAnsi"/>
                      <w:sz w:val="24"/>
                      <w:szCs w:val="24"/>
                    </w:rPr>
                    <w:t>lse</w:t>
                  </w:r>
                  <w:r w:rsidR="004A4AD4">
                    <w:rPr>
                      <w:rFonts w:asciiTheme="majorHAnsi" w:hAnsiTheme="majorHAnsi"/>
                      <w:sz w:val="24"/>
                      <w:szCs w:val="24"/>
                    </w:rPr>
                    <w:t xml:space="preserve"> Christianity are everywhere. The gospel message is like clean, cool</w:t>
                  </w:r>
                  <w:r>
                    <w:rPr>
                      <w:rFonts w:asciiTheme="majorHAnsi" w:hAnsiTheme="majorHAnsi"/>
                      <w:sz w:val="24"/>
                      <w:szCs w:val="24"/>
                    </w:rPr>
                    <w:t>, refreshing</w:t>
                  </w:r>
                  <w:r w:rsidR="004A4AD4">
                    <w:rPr>
                      <w:rFonts w:asciiTheme="majorHAnsi" w:hAnsiTheme="majorHAnsi"/>
                      <w:sz w:val="24"/>
                      <w:szCs w:val="24"/>
                    </w:rPr>
                    <w:t xml:space="preserve"> spring water.</w:t>
                  </w:r>
                  <w:r w:rsidR="009D774A">
                    <w:rPr>
                      <w:rFonts w:asciiTheme="majorHAnsi" w:hAnsiTheme="majorHAnsi"/>
                      <w:sz w:val="24"/>
                      <w:szCs w:val="24"/>
                    </w:rPr>
                    <w:t xml:space="preserve"> </w:t>
                  </w:r>
                  <w:r w:rsidR="00E813F2">
                    <w:rPr>
                      <w:rFonts w:ascii="Georgia" w:hAnsi="Georgia"/>
                      <w:color w:val="333333"/>
                      <w:shd w:val="clear" w:color="auto" w:fill="FFFFFF"/>
                    </w:rPr>
                    <w:t>Hospital of Hope recently registered its 5000</w:t>
                  </w:r>
                  <w:r w:rsidR="00E813F2">
                    <w:rPr>
                      <w:rFonts w:ascii="Georgia" w:hAnsi="Georgia"/>
                      <w:color w:val="333333"/>
                      <w:shd w:val="clear" w:color="auto" w:fill="FFFFFF"/>
                      <w:vertAlign w:val="superscript"/>
                    </w:rPr>
                    <w:t>th</w:t>
                  </w:r>
                  <w:r w:rsidR="00E813F2">
                    <w:rPr>
                      <w:rStyle w:val="apple-converted-space"/>
                      <w:rFonts w:ascii="Georgia" w:hAnsi="Georgia"/>
                      <w:color w:val="333333"/>
                      <w:shd w:val="clear" w:color="auto" w:fill="FFFFFF"/>
                    </w:rPr>
                    <w:t> </w:t>
                  </w:r>
                  <w:r w:rsidR="00E813F2">
                    <w:rPr>
                      <w:rFonts w:ascii="Georgia" w:hAnsi="Georgia"/>
                      <w:color w:val="333333"/>
                      <w:shd w:val="clear" w:color="auto" w:fill="FFFFFF"/>
                    </w:rPr>
                    <w:t>patient. At this rate it'll be 20,000 in the first year alone. And we're just getting started! Almost all of these patrons have heard God’s message of hope and some heard about God for the first time - although some refuse. It is exciting to see the many ways that God is beginning to work in the people of this community (For safety reasons I will not write of them here. You may ask me in person.)</w:t>
                  </w:r>
                </w:p>
                <w:p w:rsidR="00C03FB0" w:rsidRDefault="00C03FB0" w:rsidP="00152DCF">
                  <w:pPr>
                    <w:rPr>
                      <w:rFonts w:asciiTheme="majorHAnsi" w:hAnsiTheme="majorHAnsi"/>
                      <w:sz w:val="24"/>
                      <w:szCs w:val="24"/>
                    </w:rPr>
                  </w:pPr>
                  <w:r>
                    <w:rPr>
                      <w:rFonts w:asciiTheme="majorHAnsi" w:hAnsiTheme="majorHAnsi"/>
                      <w:sz w:val="24"/>
                      <w:szCs w:val="24"/>
                    </w:rPr>
                    <w:t>My year here has been a good opportunity to learn and answer many of the unknown questions about what Information Technology ministry looks like in and around Togo.</w:t>
                  </w:r>
                  <w:r w:rsidR="00486D8D">
                    <w:rPr>
                      <w:rFonts w:asciiTheme="majorHAnsi" w:hAnsiTheme="majorHAnsi"/>
                      <w:sz w:val="24"/>
                      <w:szCs w:val="24"/>
                    </w:rPr>
                    <w:t xml:space="preserve"> As</w:t>
                  </w:r>
                  <w:r w:rsidR="00085398">
                    <w:rPr>
                      <w:rFonts w:asciiTheme="majorHAnsi" w:hAnsiTheme="majorHAnsi"/>
                      <w:sz w:val="24"/>
                      <w:szCs w:val="24"/>
                    </w:rPr>
                    <w:t xml:space="preserve"> my time nears an end the </w:t>
                  </w:r>
                  <w:proofErr w:type="gramStart"/>
                  <w:r w:rsidR="00085398">
                    <w:rPr>
                      <w:rFonts w:asciiTheme="majorHAnsi" w:hAnsiTheme="majorHAnsi"/>
                      <w:sz w:val="24"/>
                      <w:szCs w:val="24"/>
                    </w:rPr>
                    <w:t xml:space="preserve">staff </w:t>
                  </w:r>
                  <w:r w:rsidR="00486D8D">
                    <w:rPr>
                      <w:rFonts w:asciiTheme="majorHAnsi" w:hAnsiTheme="majorHAnsi"/>
                      <w:sz w:val="24"/>
                      <w:szCs w:val="24"/>
                    </w:rPr>
                    <w:t>are</w:t>
                  </w:r>
                  <w:proofErr w:type="gramEnd"/>
                  <w:r w:rsidR="00486D8D">
                    <w:rPr>
                      <w:rFonts w:asciiTheme="majorHAnsi" w:hAnsiTheme="majorHAnsi"/>
                      <w:sz w:val="24"/>
                      <w:szCs w:val="24"/>
                    </w:rPr>
                    <w:t xml:space="preserve"> transitioning </w:t>
                  </w:r>
                  <w:r w:rsidR="00085398">
                    <w:rPr>
                      <w:rFonts w:asciiTheme="majorHAnsi" w:hAnsiTheme="majorHAnsi"/>
                      <w:sz w:val="24"/>
                      <w:szCs w:val="24"/>
                    </w:rPr>
                    <w:t xml:space="preserve">to handling most of </w:t>
                  </w:r>
                  <w:r w:rsidR="00674D40">
                    <w:rPr>
                      <w:rFonts w:asciiTheme="majorHAnsi" w:hAnsiTheme="majorHAnsi"/>
                      <w:sz w:val="24"/>
                      <w:szCs w:val="24"/>
                    </w:rPr>
                    <w:t>the</w:t>
                  </w:r>
                  <w:r w:rsidR="00085398">
                    <w:rPr>
                      <w:rFonts w:asciiTheme="majorHAnsi" w:hAnsiTheme="majorHAnsi"/>
                      <w:sz w:val="24"/>
                      <w:szCs w:val="24"/>
                    </w:rPr>
                    <w:t xml:space="preserve"> responsibility. </w:t>
                  </w:r>
                  <w:r w:rsidR="00674D40">
                    <w:rPr>
                      <w:rFonts w:asciiTheme="majorHAnsi" w:hAnsiTheme="majorHAnsi"/>
                      <w:sz w:val="24"/>
                      <w:szCs w:val="24"/>
                    </w:rPr>
                    <w:t>I will continue to support both facilities from the US as much as possible and in some way will be better able to communicate with software developers on how to improve the computer systems solicit donations, and arrange for donated equipment to be shipped.</w:t>
                  </w:r>
                </w:p>
                <w:p w:rsidR="004A4AD4" w:rsidRDefault="00085398" w:rsidP="00152DCF">
                  <w:r>
                    <w:rPr>
                      <w:rFonts w:asciiTheme="majorHAnsi" w:hAnsiTheme="majorHAnsi"/>
                      <w:sz w:val="24"/>
                      <w:szCs w:val="24"/>
                    </w:rPr>
                    <w:t xml:space="preserve">So the two big questions, when will I be back and what do I plan to do? </w:t>
                  </w:r>
                  <w:r w:rsidR="0097356E">
                    <w:rPr>
                      <w:rFonts w:asciiTheme="majorHAnsi" w:hAnsiTheme="majorHAnsi"/>
                      <w:sz w:val="24"/>
                      <w:szCs w:val="24"/>
                    </w:rPr>
                    <w:t xml:space="preserve">You might see me around some time in August. </w:t>
                  </w:r>
                  <w:r w:rsidR="00C01395">
                    <w:rPr>
                      <w:rFonts w:asciiTheme="majorHAnsi" w:hAnsiTheme="majorHAnsi"/>
                      <w:sz w:val="24"/>
                      <w:szCs w:val="24"/>
                    </w:rPr>
                    <w:t xml:space="preserve">Why so late? This is because </w:t>
                  </w:r>
                  <w:r w:rsidR="0097356E">
                    <w:rPr>
                      <w:rFonts w:asciiTheme="majorHAnsi" w:hAnsiTheme="majorHAnsi"/>
                      <w:sz w:val="24"/>
                      <w:szCs w:val="24"/>
                    </w:rPr>
                    <w:t xml:space="preserve">I </w:t>
                  </w:r>
                  <w:r w:rsidR="00274BA4">
                    <w:rPr>
                      <w:rFonts w:asciiTheme="majorHAnsi" w:hAnsiTheme="majorHAnsi"/>
                      <w:sz w:val="24"/>
                      <w:szCs w:val="24"/>
                    </w:rPr>
                    <w:t>will be Harrisburg for the first steps toward</w:t>
                  </w:r>
                  <w:r w:rsidR="0097356E">
                    <w:rPr>
                      <w:rFonts w:asciiTheme="majorHAnsi" w:hAnsiTheme="majorHAnsi"/>
                      <w:sz w:val="24"/>
                      <w:szCs w:val="24"/>
                    </w:rPr>
                    <w:t xml:space="preserve"> full-term service in Togo, specifically </w:t>
                  </w:r>
                </w:p>
              </w:txbxContent>
            </v:textbox>
          </v:shape>
        </w:pict>
      </w:r>
      <w:r w:rsidR="00F45103">
        <w:rPr>
          <w:noProof/>
        </w:rPr>
        <w:drawing>
          <wp:anchor distT="0" distB="0" distL="114300" distR="114300" simplePos="0" relativeHeight="251660288" behindDoc="0" locked="0" layoutInCell="1" allowOverlap="1">
            <wp:simplePos x="0" y="0"/>
            <wp:positionH relativeFrom="column">
              <wp:posOffset>6140450</wp:posOffset>
            </wp:positionH>
            <wp:positionV relativeFrom="paragraph">
              <wp:posOffset>8335010</wp:posOffset>
            </wp:positionV>
            <wp:extent cx="805815" cy="441960"/>
            <wp:effectExtent l="19050" t="0" r="0" b="0"/>
            <wp:wrapThrough wrapText="bothSides">
              <wp:wrapPolygon edited="0">
                <wp:start x="-511" y="0"/>
                <wp:lineTo x="-511" y="20483"/>
                <wp:lineTo x="21447" y="20483"/>
                <wp:lineTo x="21447" y="0"/>
                <wp:lineTo x="-511" y="0"/>
              </wp:wrapPolygon>
            </wp:wrapThrough>
            <wp:docPr id="5" name="Picture 4" descr="ABWE_Intenational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WE_Intenational_RGB_web.jpg"/>
                    <pic:cNvPicPr/>
                  </pic:nvPicPr>
                  <pic:blipFill>
                    <a:blip r:embed="rId6" cstate="print"/>
                    <a:stretch>
                      <a:fillRect/>
                    </a:stretch>
                  </pic:blipFill>
                  <pic:spPr>
                    <a:xfrm>
                      <a:off x="0" y="0"/>
                      <a:ext cx="805815" cy="441960"/>
                    </a:xfrm>
                    <a:prstGeom prst="rect">
                      <a:avLst/>
                    </a:prstGeom>
                  </pic:spPr>
                </pic:pic>
              </a:graphicData>
            </a:graphic>
          </wp:anchor>
        </w:drawing>
      </w:r>
      <w:r>
        <w:rPr>
          <w:noProof/>
          <w:lang w:eastAsia="zh-TW"/>
        </w:rPr>
        <w:pict>
          <v:shape id="_x0000_s1032" type="#_x0000_t202" style="position:absolute;margin-left:-31.8pt;margin-top:714.95pt;width:122.65pt;height:25.55pt;z-index:251666432;mso-position-horizontal-relative:text;mso-position-vertical-relative:text;mso-width-relative:margin;mso-height-relative:margin" filled="f" stroked="f">
            <v:textbox style="mso-next-textbox:#_x0000_s1032">
              <w:txbxContent>
                <w:p w:rsidR="00067DAA" w:rsidRPr="000F5401" w:rsidRDefault="008D4EF6" w:rsidP="008D4EF6">
                  <w:pPr>
                    <w:spacing w:after="0" w:line="240" w:lineRule="auto"/>
                    <w:rPr>
                      <w:color w:val="4A442A" w:themeColor="background2" w:themeShade="40"/>
                      <w:sz w:val="26"/>
                      <w:szCs w:val="26"/>
                    </w:rPr>
                  </w:pPr>
                  <w:r w:rsidRPr="000F5401">
                    <w:rPr>
                      <w:color w:val="4A442A" w:themeColor="background2" w:themeShade="40"/>
                      <w:sz w:val="26"/>
                      <w:szCs w:val="26"/>
                    </w:rPr>
                    <w:t>330-601-3750</w:t>
                  </w:r>
                </w:p>
              </w:txbxContent>
            </v:textbox>
          </v:shape>
        </w:pict>
      </w:r>
      <w:r>
        <w:rPr>
          <w:noProof/>
        </w:rPr>
        <w:pict>
          <v:shape id="_x0000_s1035" type="#_x0000_t202" style="position:absolute;margin-left:314.45pt;margin-top:715.65pt;width:157.45pt;height:25.95pt;z-index:251667456;mso-position-horizontal-relative:text;mso-position-vertical-relative:text;mso-width-relative:margin;mso-height-relative:margin" filled="f" stroked="f">
            <v:textbox style="mso-next-textbox:#_x0000_s1035">
              <w:txbxContent>
                <w:p w:rsidR="00C36B76" w:rsidRPr="000F5401" w:rsidRDefault="00C36B76" w:rsidP="00C36B76">
                  <w:pPr>
                    <w:spacing w:after="0" w:line="240" w:lineRule="auto"/>
                    <w:jc w:val="center"/>
                    <w:rPr>
                      <w:color w:val="4A442A" w:themeColor="background2" w:themeShade="40"/>
                      <w:sz w:val="26"/>
                      <w:szCs w:val="26"/>
                    </w:rPr>
                  </w:pPr>
                  <w:r>
                    <w:rPr>
                      <w:color w:val="4A442A" w:themeColor="background2" w:themeShade="40"/>
                      <w:sz w:val="26"/>
                      <w:szCs w:val="26"/>
                    </w:rPr>
                    <w:t>www.elusivetangent.com</w:t>
                  </w:r>
                </w:p>
                <w:p w:rsidR="008D4EF6" w:rsidRPr="00C36B76" w:rsidRDefault="008D4EF6" w:rsidP="00C36B76">
                  <w:pPr>
                    <w:rPr>
                      <w:szCs w:val="26"/>
                    </w:rPr>
                  </w:pPr>
                </w:p>
              </w:txbxContent>
            </v:textbox>
          </v:shape>
        </w:pict>
      </w:r>
      <w:r>
        <w:rPr>
          <w:noProof/>
        </w:rPr>
        <w:pict>
          <v:shape id="_x0000_s1036" type="#_x0000_t202" style="position:absolute;margin-left:146.4pt;margin-top:714.95pt;width:149.85pt;height:26.65pt;z-index:251668480;mso-position-horizontal-relative:text;mso-position-vertical-relative:text;mso-width-relative:margin;mso-height-relative:margin" filled="f" stroked="f">
            <v:textbox style="mso-next-textbox:#_x0000_s1036">
              <w:txbxContent>
                <w:p w:rsidR="008D4EF6" w:rsidRDefault="008D4EF6" w:rsidP="004560B8">
                  <w:pPr>
                    <w:spacing w:after="0" w:line="240" w:lineRule="auto"/>
                    <w:jc w:val="center"/>
                    <w:rPr>
                      <w:color w:val="4A442A" w:themeColor="background2" w:themeShade="40"/>
                      <w:sz w:val="26"/>
                      <w:szCs w:val="26"/>
                    </w:rPr>
                  </w:pPr>
                  <w:r w:rsidRPr="000F5401">
                    <w:rPr>
                      <w:color w:val="4A442A" w:themeColor="background2" w:themeShade="40"/>
                      <w:sz w:val="26"/>
                      <w:szCs w:val="26"/>
                    </w:rPr>
                    <w:t>jedwards@abwe.cc</w:t>
                  </w:r>
                </w:p>
              </w:txbxContent>
            </v:textbox>
          </v:shape>
        </w:pict>
      </w:r>
      <w:r>
        <w:rPr>
          <w:noProof/>
          <w:lang w:eastAsia="zh-TW"/>
        </w:rPr>
        <w:pict>
          <v:shape id="_x0000_s1033" type="#_x0000_t202" style="position:absolute;margin-left:-54.25pt;margin-top:690.7pt;width:539.5pt;height:24.25pt;z-index:251665407;mso-position-horizontal-relative:text;mso-position-vertical-relative:text;mso-width-relative:margin;mso-height-relative:margin" filled="f" stroked="f">
            <v:textbox style="mso-next-textbox:#_x0000_s1033">
              <w:txbxContent>
                <w:p w:rsidR="008D4EF6" w:rsidRPr="000F5401" w:rsidRDefault="000F5401" w:rsidP="008D4EF6">
                  <w:pPr>
                    <w:jc w:val="center"/>
                    <w:rPr>
                      <w:rFonts w:ascii="Times New Roman" w:hAnsi="Times New Roman" w:cs="Times New Roman"/>
                      <w:b/>
                      <w:color w:val="4A442A" w:themeColor="background2" w:themeShade="40"/>
                      <w:sz w:val="32"/>
                      <w:szCs w:val="32"/>
                      <w:u w:val="single"/>
                    </w:rPr>
                  </w:pPr>
                  <w:r w:rsidRPr="000F5401">
                    <w:rPr>
                      <w:rFonts w:ascii="Times New Roman" w:hAnsi="Times New Roman" w:cs="Times New Roman"/>
                      <w:b/>
                      <w:color w:val="4A442A" w:themeColor="background2" w:themeShade="40"/>
                      <w:sz w:val="32"/>
                      <w:szCs w:val="32"/>
                      <w:u w:val="single"/>
                    </w:rPr>
                    <w:t>Contact Info</w:t>
                  </w:r>
                </w:p>
              </w:txbxContent>
            </v:textbox>
          </v:shape>
        </w:pict>
      </w:r>
      <w:r>
        <w:rPr>
          <w:noProof/>
        </w:rPr>
        <w:pict>
          <v:rect id="_x0000_s1029" style="position:absolute;margin-left:-54.25pt;margin-top:690.7pt;width:539.5pt;height:50.9pt;z-index:251663360;mso-position-horizontal-relative:text;mso-position-vertical-relative:text" filled="f" fillcolor="#ddd8c2 [2894]" strokecolor="#ffc000">
            <v:shadow opacity=".5" offset="-1pt,1pt" offset2="10pt,-10pt"/>
          </v:rect>
        </w:pict>
      </w:r>
      <w:r>
        <w:rPr>
          <w:noProof/>
          <w:lang w:eastAsia="zh-TW"/>
        </w:rPr>
        <w:pict>
          <v:shape id="_x0000_s1040" type="#_x0000_t202" style="position:absolute;margin-left:379.1pt;margin-top:249.65pt;width:106.15pt;height:392.5pt;z-index:251656190;mso-position-horizontal-relative:text;mso-position-vertical-relative:text;mso-width-relative:margin;mso-height-relative:margin" filled="f" stroked="f" strokecolor="#ffc000">
            <v:textbox style="mso-next-textbox:#_x0000_s1040">
              <w:txbxContent>
                <w:p w:rsidR="00711ABB" w:rsidRPr="006B4190" w:rsidRDefault="00711ABB">
                  <w:pPr>
                    <w:rPr>
                      <w:color w:val="1D1B11" w:themeColor="background2" w:themeShade="1A"/>
                      <w:sz w:val="26"/>
                      <w:szCs w:val="26"/>
                      <w:u w:val="single"/>
                    </w:rPr>
                  </w:pPr>
                  <w:r w:rsidRPr="006B4190">
                    <w:rPr>
                      <w:color w:val="1D1B11" w:themeColor="background2" w:themeShade="1A"/>
                      <w:sz w:val="26"/>
                      <w:szCs w:val="26"/>
                      <w:u w:val="single"/>
                    </w:rPr>
                    <w:t>Prayer Requests</w:t>
                  </w:r>
                </w:p>
                <w:p w:rsidR="006B4190" w:rsidRPr="006B4190" w:rsidRDefault="00440BA0">
                  <w:pPr>
                    <w:rPr>
                      <w:rFonts w:asciiTheme="majorHAnsi" w:hAnsiTheme="majorHAnsi"/>
                      <w:color w:val="1D1B11" w:themeColor="background2" w:themeShade="1A"/>
                    </w:rPr>
                  </w:pPr>
                  <w:proofErr w:type="gramStart"/>
                  <w:r>
                    <w:rPr>
                      <w:rFonts w:asciiTheme="majorHAnsi" w:hAnsiTheme="majorHAnsi"/>
                      <w:color w:val="1D1B11" w:themeColor="background2" w:themeShade="1A"/>
                    </w:rPr>
                    <w:t>For a solution to the hospital’s ongoing water supply problems.</w:t>
                  </w:r>
                  <w:proofErr w:type="gramEnd"/>
                </w:p>
                <w:p w:rsidR="00F940DB" w:rsidRPr="00F940DB" w:rsidRDefault="00674D40">
                  <w:pPr>
                    <w:rPr>
                      <w:rFonts w:asciiTheme="majorHAnsi" w:hAnsiTheme="majorHAnsi"/>
                      <w:color w:val="1D1B11" w:themeColor="background2" w:themeShade="1A"/>
                    </w:rPr>
                  </w:pPr>
                  <w:proofErr w:type="gramStart"/>
                  <w:r>
                    <w:rPr>
                      <w:rFonts w:asciiTheme="majorHAnsi" w:hAnsiTheme="majorHAnsi"/>
                      <w:color w:val="1D1B11" w:themeColor="background2" w:themeShade="1A"/>
                    </w:rPr>
                    <w:t>Transition back to the US and starting with long-term requirements.</w:t>
                  </w:r>
                  <w:proofErr w:type="gramEnd"/>
                </w:p>
              </w:txbxContent>
            </v:textbox>
          </v:shape>
        </w:pict>
      </w:r>
      <w:r>
        <w:rPr>
          <w:noProof/>
        </w:rPr>
        <w:pict>
          <v:shape id="_x0000_s1030" type="#_x0000_t202" style="position:absolute;margin-left:398.35pt;margin-top:-12.25pt;width:89.5pt;height:22.15pt;z-index:251664384;mso-position-horizontal-relative:text;mso-position-vertical-relative:text" filled="f" stroked="f">
            <v:textbox style="mso-next-textbox:#_x0000_s1030">
              <w:txbxContent>
                <w:p w:rsidR="00067DAA" w:rsidRPr="000F5401" w:rsidRDefault="00274BA4" w:rsidP="00067DAA">
                  <w:pPr>
                    <w:jc w:val="right"/>
                    <w:rPr>
                      <w:rFonts w:ascii="Times New Roman" w:hAnsi="Times New Roman" w:cs="Times New Roman"/>
                      <w:b/>
                    </w:rPr>
                  </w:pPr>
                  <w:r>
                    <w:rPr>
                      <w:rFonts w:ascii="Times New Roman" w:hAnsi="Times New Roman" w:cs="Times New Roman"/>
                      <w:b/>
                    </w:rPr>
                    <w:t>June</w:t>
                  </w:r>
                  <w:r w:rsidR="00067DAA" w:rsidRPr="000F5401">
                    <w:rPr>
                      <w:rFonts w:ascii="Times New Roman" w:hAnsi="Times New Roman" w:cs="Times New Roman"/>
                      <w:b/>
                    </w:rPr>
                    <w:t xml:space="preserve"> 201</w:t>
                  </w:r>
                  <w:r>
                    <w:rPr>
                      <w:rFonts w:ascii="Times New Roman" w:hAnsi="Times New Roman" w:cs="Times New Roman"/>
                      <w:b/>
                    </w:rPr>
                    <w:t>5</w:t>
                  </w:r>
                </w:p>
              </w:txbxContent>
            </v:textbox>
          </v:shape>
        </w:pict>
      </w:r>
      <w:r>
        <w:rPr>
          <w:noProof/>
          <w:lang w:eastAsia="zh-TW"/>
        </w:rPr>
        <w:pict>
          <v:shape id="_x0000_s1039" type="#_x0000_t202" style="position:absolute;margin-left:39.1pt;margin-top:75.6pt;width:218.3pt;height:60.9pt;z-index:251674624;mso-height-percent:200;mso-position-horizontal-relative:text;mso-position-vertical-relative:text;mso-height-percent:200;mso-width-relative:margin;mso-height-relative:margin" filled="f" stroked="f">
            <v:textbox style="mso-next-textbox:#_x0000_s1039;mso-fit-shape-to-text:t">
              <w:txbxContent>
                <w:p w:rsidR="00B24363" w:rsidRPr="00B24363" w:rsidRDefault="00B24363" w:rsidP="00B24363">
                  <w:pPr>
                    <w:spacing w:after="0" w:line="240" w:lineRule="auto"/>
                    <w:rPr>
                      <w:b/>
                      <w:color w:val="C00000"/>
                    </w:rPr>
                  </w:pPr>
                  <w:r w:rsidRPr="00B24363">
                    <w:rPr>
                      <w:b/>
                      <w:color w:val="C00000"/>
                    </w:rPr>
                    <w:t>Reaching...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Teaching...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Connecting...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Directing...</w:t>
                  </w:r>
                </w:p>
              </w:txbxContent>
            </v:textbox>
          </v:shape>
        </w:pict>
      </w:r>
      <w:r>
        <w:rPr>
          <w:noProof/>
          <w:lang w:eastAsia="zh-TW"/>
        </w:rPr>
        <w:pict>
          <v:shape id="_x0000_s1027" type="#_x0000_t202" style="position:absolute;margin-left:1.65pt;margin-top:-3.55pt;width:243.1pt;height:113.95pt;z-index:251662336;mso-position-horizontal-relative:text;mso-position-vertical-relative:text;mso-width-relative:margin;mso-height-relative:margin" filled="f" stroked="f">
            <v:textbox style="mso-next-textbox:#_x0000_s1027">
              <w:txbxContent>
                <w:p w:rsidR="0079188F" w:rsidRPr="00A9305C" w:rsidRDefault="0079188F" w:rsidP="00C75EA4">
                  <w:pPr>
                    <w:spacing w:after="0"/>
                    <w:rPr>
                      <w:rFonts w:ascii="Times New Roman" w:hAnsi="Times New Roman" w:cs="Times New Roman"/>
                      <w:b/>
                      <w:color w:val="1D1B11" w:themeColor="background2" w:themeShade="1A"/>
                      <w:sz w:val="40"/>
                      <w:szCs w:val="40"/>
                    </w:rPr>
                  </w:pPr>
                  <w:r w:rsidRPr="00A9305C">
                    <w:rPr>
                      <w:rFonts w:ascii="Times New Roman" w:hAnsi="Times New Roman" w:cs="Times New Roman"/>
                      <w:b/>
                      <w:color w:val="1D1B11" w:themeColor="background2" w:themeShade="1A"/>
                      <w:sz w:val="40"/>
                      <w:szCs w:val="40"/>
                    </w:rPr>
                    <w:t>Jonathan Edwards</w:t>
                  </w:r>
                </w:p>
                <w:p w:rsidR="00A9305C" w:rsidRDefault="00A9305C" w:rsidP="00C75EA4">
                  <w:pPr>
                    <w:spacing w:after="0"/>
                    <w:jc w:val="right"/>
                    <w:rPr>
                      <w:rFonts w:ascii="Times New Roman" w:hAnsi="Times New Roman" w:cs="Times New Roman"/>
                      <w:color w:val="4A442A" w:themeColor="background2" w:themeShade="40"/>
                      <w:sz w:val="40"/>
                      <w:szCs w:val="40"/>
                    </w:rPr>
                  </w:pPr>
                </w:p>
                <w:p w:rsidR="0079188F" w:rsidRPr="00A9305C" w:rsidRDefault="00C75EA4" w:rsidP="00C75EA4">
                  <w:pPr>
                    <w:spacing w:after="0"/>
                    <w:jc w:val="right"/>
                    <w:rPr>
                      <w:rFonts w:ascii="Times New Roman" w:hAnsi="Times New Roman" w:cs="Times New Roman"/>
                      <w:color w:val="1D1B11" w:themeColor="background2" w:themeShade="1A"/>
                      <w:sz w:val="40"/>
                      <w:szCs w:val="40"/>
                    </w:rPr>
                  </w:pPr>
                  <w:r w:rsidRPr="00A9305C">
                    <w:rPr>
                      <w:rFonts w:ascii="Times New Roman" w:hAnsi="Times New Roman" w:cs="Times New Roman"/>
                      <w:color w:val="1D1B11" w:themeColor="background2" w:themeShade="1A"/>
                      <w:sz w:val="40"/>
                      <w:szCs w:val="40"/>
                    </w:rPr>
                    <w:t>IT Manager</w:t>
                  </w:r>
                </w:p>
              </w:txbxContent>
            </v:textbox>
          </v:shape>
        </w:pict>
      </w:r>
      <w:r w:rsidR="00A7643C">
        <w:rPr>
          <w:noProof/>
        </w:rPr>
        <w:drawing>
          <wp:anchor distT="0" distB="0" distL="114300" distR="114300" simplePos="0" relativeHeight="251659264" behindDoc="0" locked="0" layoutInCell="1" allowOverlap="1">
            <wp:simplePos x="0" y="0"/>
            <wp:positionH relativeFrom="column">
              <wp:posOffset>33655</wp:posOffset>
            </wp:positionH>
            <wp:positionV relativeFrom="paragraph">
              <wp:posOffset>-125730</wp:posOffset>
            </wp:positionV>
            <wp:extent cx="894715" cy="2270760"/>
            <wp:effectExtent l="19050" t="0" r="635" b="0"/>
            <wp:wrapThrough wrapText="bothSides">
              <wp:wrapPolygon edited="0">
                <wp:start x="-460" y="0"/>
                <wp:lineTo x="920" y="2899"/>
                <wp:lineTo x="4139" y="5799"/>
                <wp:lineTo x="3679" y="6886"/>
                <wp:lineTo x="5519" y="9966"/>
                <wp:lineTo x="7358" y="12503"/>
                <wp:lineTo x="6439" y="15584"/>
                <wp:lineTo x="7358" y="18483"/>
                <wp:lineTo x="9658" y="20295"/>
                <wp:lineTo x="13337" y="21383"/>
                <wp:lineTo x="13797" y="21383"/>
                <wp:lineTo x="16556" y="21383"/>
                <wp:lineTo x="18856" y="21383"/>
                <wp:lineTo x="21615" y="20839"/>
                <wp:lineTo x="21615" y="20295"/>
                <wp:lineTo x="20696" y="8698"/>
                <wp:lineTo x="18396" y="5436"/>
                <wp:lineTo x="15637" y="4168"/>
                <wp:lineTo x="11498" y="2899"/>
                <wp:lineTo x="13337" y="906"/>
                <wp:lineTo x="11957" y="362"/>
                <wp:lineTo x="3219" y="0"/>
                <wp:lineTo x="-460" y="0"/>
              </wp:wrapPolygon>
            </wp:wrapThrough>
            <wp:docPr id="4" name="Picture 3" descr="togo_flag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o_flag_map.png"/>
                    <pic:cNvPicPr/>
                  </pic:nvPicPr>
                  <pic:blipFill>
                    <a:blip r:embed="rId7" cstate="print"/>
                    <a:stretch>
                      <a:fillRect/>
                    </a:stretch>
                  </pic:blipFill>
                  <pic:spPr>
                    <a:xfrm>
                      <a:off x="0" y="0"/>
                      <a:ext cx="894715" cy="2270760"/>
                    </a:xfrm>
                    <a:prstGeom prst="rect">
                      <a:avLst/>
                    </a:prstGeom>
                  </pic:spPr>
                </pic:pic>
              </a:graphicData>
            </a:graphic>
          </wp:anchor>
        </w:drawing>
      </w:r>
      <w:r w:rsidR="00A7643C">
        <w:rPr>
          <w:noProof/>
        </w:rPr>
        <w:drawing>
          <wp:anchor distT="0" distB="0" distL="114300" distR="114300" simplePos="0" relativeHeight="251658240" behindDoc="0" locked="0" layoutInCell="1" allowOverlap="1">
            <wp:simplePos x="0" y="0"/>
            <wp:positionH relativeFrom="column">
              <wp:posOffset>4133850</wp:posOffset>
            </wp:positionH>
            <wp:positionV relativeFrom="paragraph">
              <wp:posOffset>-55880</wp:posOffset>
            </wp:positionV>
            <wp:extent cx="2814320" cy="3084830"/>
            <wp:effectExtent l="19050" t="0" r="5080" b="0"/>
            <wp:wrapThrough wrapText="bothSides">
              <wp:wrapPolygon edited="0">
                <wp:start x="6579" y="0"/>
                <wp:lineTo x="4825" y="0"/>
                <wp:lineTo x="2632" y="1200"/>
                <wp:lineTo x="2193" y="2268"/>
                <wp:lineTo x="292" y="4135"/>
                <wp:lineTo x="-146" y="6403"/>
                <wp:lineTo x="1023" y="8537"/>
                <wp:lineTo x="1462" y="11605"/>
                <wp:lineTo x="6141" y="12805"/>
                <wp:lineTo x="9504" y="12805"/>
                <wp:lineTo x="9504" y="17074"/>
                <wp:lineTo x="10381" y="19208"/>
                <wp:lineTo x="11551" y="21342"/>
                <wp:lineTo x="13890" y="21342"/>
                <wp:lineTo x="14182" y="21342"/>
                <wp:lineTo x="16522" y="19475"/>
                <wp:lineTo x="20031" y="19208"/>
                <wp:lineTo x="21639" y="18541"/>
                <wp:lineTo x="21639" y="14939"/>
                <wp:lineTo x="19007" y="12939"/>
                <wp:lineTo x="19738" y="12805"/>
                <wp:lineTo x="20908" y="11471"/>
                <wp:lineTo x="20762" y="10671"/>
                <wp:lineTo x="21200" y="10671"/>
                <wp:lineTo x="21639" y="9604"/>
                <wp:lineTo x="21639" y="7470"/>
                <wp:lineTo x="19300" y="6403"/>
                <wp:lineTo x="17838" y="4268"/>
                <wp:lineTo x="17253" y="1734"/>
                <wp:lineTo x="15498" y="1200"/>
                <wp:lineTo x="9942" y="0"/>
                <wp:lineTo x="6579" y="0"/>
              </wp:wrapPolygon>
            </wp:wrapThrough>
            <wp:docPr id="2" name="Picture 1" descr="ta_africa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_africaslide.png"/>
                    <pic:cNvPicPr/>
                  </pic:nvPicPr>
                  <pic:blipFill>
                    <a:blip r:embed="rId8" cstate="print"/>
                    <a:stretch>
                      <a:fillRect/>
                    </a:stretch>
                  </pic:blipFill>
                  <pic:spPr>
                    <a:xfrm>
                      <a:off x="0" y="0"/>
                      <a:ext cx="2814320" cy="3084830"/>
                    </a:xfrm>
                    <a:prstGeom prst="rect">
                      <a:avLst/>
                    </a:prstGeom>
                  </pic:spPr>
                </pic:pic>
              </a:graphicData>
            </a:graphic>
          </wp:anchor>
        </w:drawing>
      </w:r>
      <w:r>
        <w:rPr>
          <w:noProof/>
        </w:rPr>
        <w:pict>
          <v:rect id="_x0000_s1028" style="position:absolute;margin-left:-41.9pt;margin-top:-3.55pt;width:408.35pt;height:140.05pt;z-index:251657215;mso-position-horizontal-relative:text;mso-position-vertical-relative:text" filled="f" fillcolor="#ddd8c2 [2894]" strokecolor="#ffc000">
            <v:shadow opacity=".5" offset="-1pt,1pt" offset2="10pt,-10pt"/>
          </v:rect>
        </w:pict>
      </w:r>
    </w:p>
    <w:p w:rsidR="00674D40" w:rsidRDefault="00674D40" w:rsidP="00674D40">
      <w:pPr>
        <w:rPr>
          <w:rFonts w:asciiTheme="majorHAnsi" w:hAnsiTheme="majorHAnsi"/>
          <w:sz w:val="24"/>
          <w:szCs w:val="24"/>
        </w:rPr>
      </w:pPr>
      <w:proofErr w:type="gramStart"/>
      <w:r>
        <w:rPr>
          <w:rFonts w:asciiTheme="majorHAnsi" w:hAnsiTheme="majorHAnsi"/>
          <w:sz w:val="24"/>
          <w:szCs w:val="24"/>
        </w:rPr>
        <w:lastRenderedPageBreak/>
        <w:t>with</w:t>
      </w:r>
      <w:proofErr w:type="gramEnd"/>
      <w:r>
        <w:rPr>
          <w:rFonts w:asciiTheme="majorHAnsi" w:hAnsiTheme="majorHAnsi"/>
          <w:sz w:val="24"/>
          <w:szCs w:val="24"/>
        </w:rPr>
        <w:t xml:space="preserve"> an expanded ministry of what I am currently here doing. </w:t>
      </w:r>
      <w:r w:rsidR="00274BA4">
        <w:rPr>
          <w:rFonts w:asciiTheme="majorHAnsi" w:hAnsiTheme="majorHAnsi"/>
          <w:sz w:val="24"/>
          <w:szCs w:val="24"/>
        </w:rPr>
        <w:t>This will include several weeks of training and some time to visit with friends and family</w:t>
      </w:r>
      <w:r>
        <w:rPr>
          <w:rFonts w:asciiTheme="majorHAnsi" w:hAnsiTheme="majorHAnsi"/>
          <w:sz w:val="24"/>
          <w:szCs w:val="24"/>
        </w:rPr>
        <w:t>.</w:t>
      </w:r>
      <w:r w:rsidR="00274BA4">
        <w:rPr>
          <w:rFonts w:asciiTheme="majorHAnsi" w:hAnsiTheme="majorHAnsi"/>
          <w:sz w:val="24"/>
          <w:szCs w:val="24"/>
        </w:rPr>
        <w:t xml:space="preserve">  </w:t>
      </w:r>
      <w:r>
        <w:rPr>
          <w:rFonts w:asciiTheme="majorHAnsi" w:hAnsiTheme="majorHAnsi"/>
          <w:sz w:val="24"/>
          <w:szCs w:val="24"/>
        </w:rPr>
        <w:t xml:space="preserve">Following that, I will begin </w:t>
      </w:r>
      <w:proofErr w:type="spellStart"/>
      <w:r>
        <w:rPr>
          <w:rFonts w:asciiTheme="majorHAnsi" w:hAnsiTheme="majorHAnsi"/>
          <w:sz w:val="24"/>
          <w:szCs w:val="24"/>
        </w:rPr>
        <w:t>prefield</w:t>
      </w:r>
      <w:proofErr w:type="spellEnd"/>
      <w:r>
        <w:rPr>
          <w:rFonts w:asciiTheme="majorHAnsi" w:hAnsiTheme="majorHAnsi"/>
          <w:sz w:val="24"/>
          <w:szCs w:val="24"/>
        </w:rPr>
        <w:t xml:space="preserve"> and raising support.</w:t>
      </w:r>
    </w:p>
    <w:p w:rsidR="00674D40" w:rsidRDefault="00674D40" w:rsidP="00674D40">
      <w:pPr>
        <w:rPr>
          <w:rFonts w:asciiTheme="majorHAnsi" w:hAnsiTheme="majorHAnsi"/>
          <w:sz w:val="24"/>
          <w:szCs w:val="24"/>
        </w:rPr>
      </w:pPr>
      <w:r>
        <w:rPr>
          <w:rFonts w:asciiTheme="majorHAnsi" w:hAnsiTheme="majorHAnsi"/>
          <w:sz w:val="24"/>
          <w:szCs w:val="24"/>
        </w:rPr>
        <w:t>It’s an exciting time to see God working in so many ways to bring this about</w:t>
      </w:r>
      <w:r w:rsidRPr="00674D40">
        <w:rPr>
          <w:rFonts w:asciiTheme="majorHAnsi" w:hAnsiTheme="majorHAnsi"/>
          <w:sz w:val="24"/>
          <w:szCs w:val="24"/>
        </w:rPr>
        <w:t xml:space="preserve"> </w:t>
      </w:r>
      <w:r>
        <w:rPr>
          <w:rFonts w:asciiTheme="majorHAnsi" w:hAnsiTheme="majorHAnsi"/>
          <w:sz w:val="24"/>
          <w:szCs w:val="24"/>
        </w:rPr>
        <w:t>and I am excited to see the continuation of His work here</w:t>
      </w:r>
      <w:r w:rsidR="00274BA4">
        <w:rPr>
          <w:rFonts w:asciiTheme="majorHAnsi" w:hAnsiTheme="majorHAnsi"/>
          <w:sz w:val="24"/>
          <w:szCs w:val="24"/>
        </w:rPr>
        <w:t>! Please pray for me during this transition.</w:t>
      </w:r>
    </w:p>
    <w:p w:rsidR="00411583" w:rsidRDefault="00274BA4">
      <w:r>
        <w:rPr>
          <w:rFonts w:asciiTheme="majorHAnsi" w:hAnsiTheme="majorHAnsi"/>
          <w:sz w:val="24"/>
          <w:szCs w:val="24"/>
        </w:rPr>
        <w:t>I hope to see you soon in person.</w:t>
      </w:r>
    </w:p>
    <w:sectPr w:rsidR="00411583" w:rsidSect="00503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characterSpacingControl w:val="doNotCompress"/>
  <w:compat>
    <w:compatSetting w:name="compatibilityMode" w:uri="http://schemas.microsoft.com/office/word" w:val="12"/>
  </w:compat>
  <w:rsids>
    <w:rsidRoot w:val="00A655DC"/>
    <w:rsid w:val="00067DAA"/>
    <w:rsid w:val="00085398"/>
    <w:rsid w:val="00096B4E"/>
    <w:rsid w:val="000D6F00"/>
    <w:rsid w:val="000F31F6"/>
    <w:rsid w:val="000F43D4"/>
    <w:rsid w:val="000F5401"/>
    <w:rsid w:val="00103A74"/>
    <w:rsid w:val="00152DCF"/>
    <w:rsid w:val="00207031"/>
    <w:rsid w:val="0026376A"/>
    <w:rsid w:val="00274BA4"/>
    <w:rsid w:val="002B4C69"/>
    <w:rsid w:val="00350A56"/>
    <w:rsid w:val="00440BA0"/>
    <w:rsid w:val="00441149"/>
    <w:rsid w:val="004544A2"/>
    <w:rsid w:val="00454E03"/>
    <w:rsid w:val="004560B8"/>
    <w:rsid w:val="00472A95"/>
    <w:rsid w:val="004866A0"/>
    <w:rsid w:val="00486D8D"/>
    <w:rsid w:val="004A4AD4"/>
    <w:rsid w:val="00503961"/>
    <w:rsid w:val="00542523"/>
    <w:rsid w:val="005C6F2E"/>
    <w:rsid w:val="00613469"/>
    <w:rsid w:val="00672402"/>
    <w:rsid w:val="0067319D"/>
    <w:rsid w:val="00674D40"/>
    <w:rsid w:val="00684342"/>
    <w:rsid w:val="006B4190"/>
    <w:rsid w:val="006D3148"/>
    <w:rsid w:val="00701007"/>
    <w:rsid w:val="00711ABB"/>
    <w:rsid w:val="007645A9"/>
    <w:rsid w:val="007913B2"/>
    <w:rsid w:val="0079188F"/>
    <w:rsid w:val="00822A08"/>
    <w:rsid w:val="00886B83"/>
    <w:rsid w:val="008B133A"/>
    <w:rsid w:val="008D4EF6"/>
    <w:rsid w:val="008F1F1C"/>
    <w:rsid w:val="0097356E"/>
    <w:rsid w:val="00981F30"/>
    <w:rsid w:val="009D774A"/>
    <w:rsid w:val="00A264F9"/>
    <w:rsid w:val="00A655DC"/>
    <w:rsid w:val="00A7643C"/>
    <w:rsid w:val="00A77ACB"/>
    <w:rsid w:val="00A9305C"/>
    <w:rsid w:val="00B17FA0"/>
    <w:rsid w:val="00B24363"/>
    <w:rsid w:val="00B32903"/>
    <w:rsid w:val="00B54DA3"/>
    <w:rsid w:val="00BC6B57"/>
    <w:rsid w:val="00C01395"/>
    <w:rsid w:val="00C03FB0"/>
    <w:rsid w:val="00C11177"/>
    <w:rsid w:val="00C36B76"/>
    <w:rsid w:val="00C51773"/>
    <w:rsid w:val="00C75EA4"/>
    <w:rsid w:val="00C875F5"/>
    <w:rsid w:val="00CD1C5C"/>
    <w:rsid w:val="00D13FD3"/>
    <w:rsid w:val="00D24A7C"/>
    <w:rsid w:val="00D54FD2"/>
    <w:rsid w:val="00DF3A03"/>
    <w:rsid w:val="00E15267"/>
    <w:rsid w:val="00E813F2"/>
    <w:rsid w:val="00F45103"/>
    <w:rsid w:val="00F940DB"/>
    <w:rsid w:val="00FA0198"/>
    <w:rsid w:val="00FA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DC"/>
    <w:rPr>
      <w:rFonts w:ascii="Tahoma" w:hAnsi="Tahoma" w:cs="Tahoma"/>
      <w:sz w:val="16"/>
      <w:szCs w:val="16"/>
    </w:rPr>
  </w:style>
  <w:style w:type="character" w:customStyle="1" w:styleId="apple-converted-space">
    <w:name w:val="apple-converted-space"/>
    <w:basedOn w:val="DefaultParagraphFont"/>
    <w:rsid w:val="00E81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4B7B-F03D-4EBA-A52A-BEF3FCB2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2</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Cybereye</dc:creator>
  <cp:lastModifiedBy>Cybereye</cp:lastModifiedBy>
  <cp:revision>6</cp:revision>
  <dcterms:created xsi:type="dcterms:W3CDTF">2015-06-04T14:44:00Z</dcterms:created>
  <dcterms:modified xsi:type="dcterms:W3CDTF">2015-06-08T09:36:00Z</dcterms:modified>
</cp:coreProperties>
</file>